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52" w:rsidRPr="00D01FF1" w:rsidRDefault="00133E52" w:rsidP="00133E52">
      <w:pPr>
        <w:shd w:val="clear" w:color="auto" w:fill="EDF0F2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 </w:t>
      </w:r>
    </w:p>
    <w:p w:rsidR="00133E52" w:rsidRPr="00D01FF1" w:rsidRDefault="00133E52" w:rsidP="00133E52">
      <w:pPr>
        <w:spacing w:after="300" w:line="405" w:lineRule="atLeast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OGŁOSZENIE O NABORZE NA STANOWISKO Asystenta rodziny</w:t>
      </w:r>
    </w:p>
    <w:p w:rsidR="00133E52" w:rsidRPr="00D01FF1" w:rsidRDefault="00133E52" w:rsidP="00133E52">
      <w:pPr>
        <w:spacing w:after="300" w:line="405" w:lineRule="atLeast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z dnia </w:t>
      </w:r>
      <w:r w:rsidR="009C6E9D" w:rsidRPr="00D01FF1">
        <w:rPr>
          <w:rFonts w:ascii="Arial" w:eastAsia="Times New Roman" w:hAnsi="Arial" w:cs="Arial"/>
          <w:bCs/>
          <w:sz w:val="24"/>
          <w:szCs w:val="24"/>
          <w:lang w:val="pl-PL"/>
        </w:rPr>
        <w:t>03</w:t>
      </w: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</w:t>
      </w:r>
      <w:r w:rsidR="009C6E9D" w:rsidRPr="00D01FF1">
        <w:rPr>
          <w:rFonts w:ascii="Arial" w:eastAsia="Times New Roman" w:hAnsi="Arial" w:cs="Arial"/>
          <w:bCs/>
          <w:sz w:val="24"/>
          <w:szCs w:val="24"/>
          <w:lang w:val="pl-PL"/>
        </w:rPr>
        <w:t>września</w:t>
      </w: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 2021 r.</w:t>
      </w:r>
    </w:p>
    <w:p w:rsidR="00133E52" w:rsidRPr="00D01FF1" w:rsidRDefault="00133E52" w:rsidP="00133E52">
      <w:pPr>
        <w:spacing w:after="300" w:line="405" w:lineRule="atLeast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Dyrektor Centrum Usług Społecznych   ogłasza nabór kandydatów na stanowisko Asystenta rodziny</w:t>
      </w:r>
    </w:p>
    <w:p w:rsidR="00133E52" w:rsidRPr="00D01FF1" w:rsidRDefault="00133E52" w:rsidP="00133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bCs/>
          <w:sz w:val="24"/>
          <w:szCs w:val="24"/>
        </w:rPr>
        <w:t>Nazwa i adres jednostki: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Centrum Usług Społecznych ul. </w:t>
      </w:r>
      <w:r w:rsidR="00A214E6" w:rsidRPr="00D01FF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Herbowa 30, 66-225 Szczaniec</w:t>
      </w:r>
    </w:p>
    <w:p w:rsidR="00133E52" w:rsidRPr="00D01FF1" w:rsidRDefault="00133E52" w:rsidP="00133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Określenie stanowiska:</w:t>
      </w:r>
    </w:p>
    <w:p w:rsidR="00133E52" w:rsidRPr="00D01FF1" w:rsidRDefault="00133E52" w:rsidP="00D01FF1">
      <w:pPr>
        <w:spacing w:after="300" w:line="405" w:lineRule="atLeast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Asystent rodziny</w:t>
      </w:r>
    </w:p>
    <w:p w:rsidR="00133E52" w:rsidRPr="00D01FF1" w:rsidRDefault="00133E52" w:rsidP="00133E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Rodzaj zatrudnienia: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Umowa </w:t>
      </w:r>
      <w:r w:rsidR="00A76DAA"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zlecenie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A76DAA" w:rsidRPr="00D01FF1">
        <w:rPr>
          <w:rFonts w:ascii="Arial" w:eastAsia="Times New Roman" w:hAnsi="Arial" w:cs="Arial"/>
          <w:sz w:val="24"/>
          <w:szCs w:val="24"/>
          <w:lang w:val="pl-PL"/>
        </w:rPr>
        <w:t>1/2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etatu</w:t>
      </w:r>
      <w:r w:rsidR="00A76DAA" w:rsidRPr="00D01FF1">
        <w:rPr>
          <w:rFonts w:ascii="Arial" w:eastAsia="Times New Roman" w:hAnsi="Arial" w:cs="Arial"/>
          <w:sz w:val="24"/>
          <w:szCs w:val="24"/>
          <w:lang w:val="pl-PL"/>
        </w:rPr>
        <w:t>`</w:t>
      </w:r>
    </w:p>
    <w:p w:rsidR="00133E52" w:rsidRPr="00D01FF1" w:rsidRDefault="00133E52" w:rsidP="00133E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Określenie wymagań związanych ze stanowiskiem: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     Asystentem rodziny może być osoba, która </w:t>
      </w:r>
    </w:p>
    <w:p w:rsidR="00133E52" w:rsidRPr="00D01FF1" w:rsidRDefault="00133E52" w:rsidP="00133E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a) posiada:</w:t>
      </w:r>
    </w:p>
    <w:p w:rsidR="00133E52" w:rsidRPr="00D01FF1" w:rsidRDefault="00133E52" w:rsidP="00133E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wykształcenie wyższe na kierunku pedagogika, psychologia, socjologia, nauki o rodzinie lub praca socjalna lub</w:t>
      </w:r>
    </w:p>
    <w:p w:rsidR="00133E52" w:rsidRPr="00D01FF1" w:rsidRDefault="00133E52" w:rsidP="00133E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 (tj.Dz.U. z 2020 r. poz. 821</w:t>
      </w:r>
      <w:r w:rsidR="001B6743">
        <w:rPr>
          <w:rFonts w:ascii="Arial" w:eastAsia="Times New Roman" w:hAnsi="Arial" w:cs="Arial"/>
          <w:sz w:val="24"/>
          <w:szCs w:val="24"/>
          <w:lang w:val="pl-PL"/>
        </w:rPr>
        <w:t>, z 2021r.poz.159 z poż.zm.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>) i udokumentuje co najmniej roczny staż pracy z dziećmi lub rodziną lub</w:t>
      </w:r>
    </w:p>
    <w:p w:rsidR="00133E52" w:rsidRPr="00D01FF1" w:rsidRDefault="00133E52" w:rsidP="00133E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c) wykształcenie średnie i szkolenie z zakresu pracy z dziećmi lub rodziną, a także udokumentuje co najmniej 3-letni staż pracy z dziećmi lub rodziną;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i/>
          <w:iCs/>
          <w:sz w:val="24"/>
          <w:szCs w:val="24"/>
          <w:lang w:val="pl-PL"/>
        </w:rPr>
        <w:t>Zakres programowy szkolenia, o którym mowa wyżej został określony w rozporządzeniu Ministra Pracy i Polityki Społecznej z dnia 9 grudnia 2011 r. w sprawie szkoleń na asystenta rodziny (Dz. U. z 2011 r. Nr 272 poz. 1608)</w:t>
      </w:r>
    </w:p>
    <w:p w:rsidR="00133E52" w:rsidRPr="00D01FF1" w:rsidRDefault="00133E52" w:rsidP="00133E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lastRenderedPageBreak/>
        <w:t>b) nie jest i nie była pozbawiona władzy rodzicielskiej oraz władza rodzicielska nie jest jej zawieszona ani ograniczona;</w:t>
      </w:r>
    </w:p>
    <w:p w:rsidR="00133E52" w:rsidRPr="00D01FF1" w:rsidRDefault="00133E52" w:rsidP="00133E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c) wypełnia obowiązek alimentacyjny – w przypadku gdy taki obowiązek w stosunku do niej wynika z tytułu egzekucyjnego;</w:t>
      </w:r>
    </w:p>
    <w:p w:rsidR="00133E52" w:rsidRPr="00D01FF1" w:rsidRDefault="00133E52" w:rsidP="00133E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d) nie była skazana prawomocnym wyrokiem za umyślne przestępstwo lub umyślne przestępstwo skarbowe;</w:t>
      </w:r>
    </w:p>
    <w:p w:rsidR="00133E52" w:rsidRPr="00D01FF1" w:rsidRDefault="00133E52" w:rsidP="00133E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e) posiada obywatelstwo polskie;</w:t>
      </w:r>
    </w:p>
    <w:p w:rsidR="00133E52" w:rsidRPr="00D01FF1" w:rsidRDefault="00133E52" w:rsidP="00133E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f) posiada pełną zdolność do czynności prawnych oraz korzysta z pełni praw publicznych;</w:t>
      </w:r>
    </w:p>
    <w:p w:rsidR="00133E52" w:rsidRPr="00D01FF1" w:rsidRDefault="00133E52" w:rsidP="00133E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bCs/>
          <w:sz w:val="24"/>
          <w:szCs w:val="24"/>
        </w:rPr>
        <w:t>wymogi pożądane: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znajomość regulacji prawnych z zakresu : wspierania rodziny i systemu pieczy zastępczej, pomocy społecznej, przeciwdziałania przemocy w rodzinie , wychowania w trzeźwości i przeciwdziałania alkoholizmowi , przeciwdziałania narkomanii, przepisów o ochronie danych osobowych ,ustawy o pomocy społecznej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wysoka kultura osobista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znajomość obsługi komputera i programów biurowych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umiejętność prowadzenia pracy z klientem, w szczególności z klientem  trudnym, odporność na stres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wiedza i doświadczenie w zakresie prawidłowego funkcjonowania rodziny,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znajomość lokalnego środowiska oraz umiejętność nawiązywania współpracy z innymi jednostkami i instytucjami,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samodzielność w działaniu oraz wykazywanie własnej inicjatywy , kreatywność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umiejętność zachowania bezstronności w kontakcie z rodziną,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nieposzlakowana opinia,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umiejętność pracy w grupie,</w:t>
      </w:r>
    </w:p>
    <w:p w:rsidR="00133E52" w:rsidRPr="00D01FF1" w:rsidRDefault="00133E52" w:rsidP="00133E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Prawo jazdy kategorii B i możliwość użytkowania samochodu osobowego do celów służbowych.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Zakres zadań wykonywanych na stanowisku: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opracowanie i realizacja planu pracy z rodziną we współpracy z członkami rodziny i w konsultacji z pracownikiem socjalnym;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udzielanie pomocy rodzinom w poprawie ich sytuacji życiowej, w tym w zdobywaniu umiejętności prawidłowego prowadzenia gospodarstwa domowego;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udzielanie pomocy rodzinom w rozwiązywaniu problemów socjalnych;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udzielanie pomocy rodzinom w rozwiązywaniu problemów psychologicznych;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udzielanie pomocy rodzinom w rozwiązywaniu problemów wychowawczych z dziećmi;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wspieranie aktywności społecznej rodzin;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motywowanie członków rodzin do podnoszenia kwalifikacji zawodowych;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udzielanie pomocy w poszukiwaniu, podejmowaniu i utrzymywaniu pracy zarobkowej;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lastRenderedPageBreak/>
        <w:t>motywowanie do udziału w zajęciach grupowych dla rodziców, mających na celu kształtowanie prawidłowych wzorców rodzicielskich i umiejętności psychospołecznych;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udzielanie wsparcia dzieciom, w szczególności poprzez udział w zajęciach psychoedukacyjnych;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podejmowanie działań interwencyjnych i zaradczych w sytuacji zagrożenia bezpieczeństwa dzieci i rodzin;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prowadzenie indywidualnych konsultacji wychowawczych dla rodziców i dzieci;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prowadzenie dokumentacji dotyczącej pracy z rodziną;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dokonywanie okresowej oceny sytuacji rodziny, nie rzadziej niż co pół roku;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monitorowanie funkcjonowania rodziny po zakończeniu pracy z rodziną;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sporządzanie, na wniosek sądu, opinii o rodzinie i jej członkach;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współpraca z jednostkami administracji rządowej i samorządowej, właściwymi organizacjami pozarządowymi oraz innymi podmiotami i osobami specjalizującymi się w działaniach na rzecz dziecka i rodziny;</w:t>
      </w:r>
    </w:p>
    <w:p w:rsidR="00133E52" w:rsidRPr="00D01FF1" w:rsidRDefault="00133E52" w:rsidP="00133E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współpraca z zespołem interdyscyplinarnym lub grupą roboczą lub innymi podmiotami, których pomoc przy wykonywaniu zadań uzna za niezbędną.</w:t>
      </w:r>
    </w:p>
    <w:p w:rsidR="00133E52" w:rsidRPr="00D01FF1" w:rsidRDefault="00133E52" w:rsidP="00133E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bCs/>
          <w:sz w:val="24"/>
          <w:szCs w:val="24"/>
        </w:rPr>
        <w:t>Wymagane dokumenty: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CV; Lis</w:t>
      </w:r>
      <w:r w:rsidR="00DA2639" w:rsidRPr="00D01FF1">
        <w:rPr>
          <w:rFonts w:ascii="Arial" w:eastAsia="Times New Roman" w:hAnsi="Arial" w:cs="Arial"/>
          <w:sz w:val="24"/>
          <w:szCs w:val="24"/>
        </w:rPr>
        <w:t xml:space="preserve">t motywacyjny </w:t>
      </w:r>
    </w:p>
    <w:p w:rsidR="00133E52" w:rsidRPr="00D01FF1" w:rsidRDefault="00133E52" w:rsidP="00DA26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Kserokopie dokumentów potwierdzających wykształcenie oraz przebieg pracy zawodowej;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</w:rPr>
        <w:t>Oświadczenie o niekaralności;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Oświadczenie o stanie zdrowia pozwalające na wykonywanie pracy na stanowisku asystenta rodziny;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Oświadczenie o pełnej zdolności do czynności prawnych oraz o posiadaniu pełni praw publicznych;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Oświadczenie o niekaralności za przestępstwo popełnione umyślnie lub umyślne przestępstwo skarbowe;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Oświadczenie, że kandydat nie jest i nie był pozbawiony władzy rodzicielskiej oraz władza rodzicielska nie jest mu zawieszona ani ograniczona;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Oświadczenie, że kandydat wypełnia obowiązek alimentacyjny – w przypadku gdy taki obowiązek został na niego nałożony na podstawie tytułu wykonawczego pochodzącego lub zatwierdzonego przez sąd;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Oświadczenie kandydata o wyrażeniu zgody na przetwarzanie danych osobowych na potrzeby postępowania rekrutacyjnego o następującej treści: „ Wyrażam zgodę na przetwarzanie moich danych osobowych dla potrzeb niezbędnych do realizacji procesu rekrutacji,  </w:t>
      </w:r>
      <w:r w:rsidRPr="00D01FF1">
        <w:rPr>
          <w:rFonts w:ascii="Arial" w:eastAsia="Times New Roman" w:hAnsi="Arial" w:cs="Arial"/>
          <w:i/>
          <w:iCs/>
          <w:sz w:val="24"/>
          <w:szCs w:val="24"/>
          <w:lang w:val="pl-PL"/>
        </w:rPr>
        <w:t>zgodnie z 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>rozporządzeniem Parlamentu Europejskiego i Rady (UE) 2016/679 z dnia 27 kwietnia 2016 r. w sprawie ochrony osób fizycznych w związku z przetwarzaniem danych osobowych i  w  sprawie swobodnego przepływu takich danych oraz uchylenia dyrektywy 95/46/ WE(RODO) oraz </w:t>
      </w:r>
      <w:r w:rsidRPr="00D01FF1">
        <w:rPr>
          <w:rFonts w:ascii="Arial" w:eastAsia="Times New Roman" w:hAnsi="Arial" w:cs="Arial"/>
          <w:i/>
          <w:iCs/>
          <w:sz w:val="24"/>
          <w:szCs w:val="24"/>
          <w:lang w:val="pl-PL"/>
        </w:rPr>
        <w:t xml:space="preserve"> ustawy z dnia 10 maja 2018r. o ochronie danych osobowych (tj. </w:t>
      </w:r>
      <w:r w:rsidRPr="00D01FF1">
        <w:rPr>
          <w:rFonts w:ascii="Arial" w:eastAsia="Times New Roman" w:hAnsi="Arial" w:cs="Arial"/>
          <w:i/>
          <w:iCs/>
          <w:sz w:val="24"/>
          <w:szCs w:val="24"/>
        </w:rPr>
        <w:t>Dz. U. z 2019 r. poz. 1781),</w:t>
      </w:r>
    </w:p>
    <w:p w:rsidR="00133E52" w:rsidRPr="00D01FF1" w:rsidRDefault="00133E52" w:rsidP="00133E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Oświadczenie kandydata o wyrażeniu zgody na przetwarzanie danych osobowych zawartych w składanych dokumentach innych niż wymienione w art.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lastRenderedPageBreak/>
        <w:t>22¹ § 1 ustawy z dnia 26 czerwca 1974r. Kodeks pracy ( tj. Dz.U. z 20</w:t>
      </w:r>
      <w:r w:rsidR="00470F81">
        <w:rPr>
          <w:rFonts w:ascii="Arial" w:eastAsia="Times New Roman" w:hAnsi="Arial" w:cs="Arial"/>
          <w:sz w:val="24"/>
          <w:szCs w:val="24"/>
          <w:lang w:val="pl-PL"/>
        </w:rPr>
        <w:t>20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>r. poz.1</w:t>
      </w:r>
      <w:r w:rsidR="00470F81">
        <w:rPr>
          <w:rFonts w:ascii="Arial" w:eastAsia="Times New Roman" w:hAnsi="Arial" w:cs="Arial"/>
          <w:sz w:val="24"/>
          <w:szCs w:val="24"/>
          <w:lang w:val="pl-PL"/>
        </w:rPr>
        <w:t>320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z późn.zm.) przez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 xml:space="preserve">Dyrektora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 xml:space="preserve">Centrum Pomocy Społecznej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, z siedzibą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>ul. Herbowa 30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,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>66-225 Szczaniec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w przeprowadzenia rekrutacji oraz wybrania pracownika i zawarcia umowy o pracę w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 xml:space="preserve">Centrum Usług Społecznych w Szczańcu 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>, zawierające ponadto stwierdzenie, że kandydat został poinformowany o prawach i obowiązkach oraz, że przyjmuje do wiadomości iż podanie przez niego danych osobowych jest dobrowolne.</w:t>
      </w:r>
    </w:p>
    <w:p w:rsidR="00133E52" w:rsidRPr="00D01FF1" w:rsidRDefault="00133E52" w:rsidP="00133E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bCs/>
          <w:i/>
          <w:iCs/>
          <w:sz w:val="24"/>
          <w:szCs w:val="24"/>
          <w:lang w:val="pl-PL"/>
        </w:rPr>
        <w:t>Termin i miejsce składania dokumentów: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Wymagane dokumenty aplikacyjne należy składać :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–  bezpośrednio </w:t>
      </w:r>
      <w:r w:rsidR="00DA2639"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w Centrum Usług Społecznych 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– pocztą na adres </w:t>
      </w:r>
      <w:r w:rsidR="00DA2639" w:rsidRPr="00D01FF1">
        <w:rPr>
          <w:rFonts w:ascii="Arial" w:eastAsia="Times New Roman" w:hAnsi="Arial" w:cs="Arial"/>
          <w:sz w:val="24"/>
          <w:szCs w:val="24"/>
          <w:lang w:val="pl-PL"/>
        </w:rPr>
        <w:t>Centrum</w:t>
      </w:r>
      <w:r w:rsidR="006B76CE">
        <w:rPr>
          <w:rFonts w:ascii="Arial" w:eastAsia="Times New Roman" w:hAnsi="Arial" w:cs="Arial"/>
          <w:sz w:val="24"/>
          <w:szCs w:val="24"/>
          <w:lang w:val="pl-PL"/>
        </w:rPr>
        <w:t xml:space="preserve"> Usług Społecznych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>, w zamkniętej kopercie opatrzonej imieniem i nazwiskiem oraz adresem do korespondencji i numerem telefonu kandydata z dopiskiem: „Nabór na stanowisko Asystent rodziny”.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– e-mailem (skany dokumentów) na adres </w:t>
      </w:r>
      <w:hyperlink r:id="rId5" w:history="1">
        <w:r w:rsidR="00DA2639" w:rsidRPr="00D01FF1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val="pl-PL"/>
          </w:rPr>
          <w:t>cus@szczaniec.pl</w:t>
        </w:r>
      </w:hyperlink>
      <w:r w:rsidRPr="00D01FF1">
        <w:rPr>
          <w:rFonts w:ascii="Arial" w:eastAsia="Times New Roman" w:hAnsi="Arial" w:cs="Arial"/>
          <w:sz w:val="24"/>
          <w:szCs w:val="24"/>
          <w:lang w:val="pl-PL"/>
        </w:rPr>
        <w:t> ( z obowiązkiem dostarczenia oryginałów dokumentów na rozmowę kwalifikacyjną)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w nieprzekraczalnym </w:t>
      </w: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terminie do </w:t>
      </w:r>
      <w:r w:rsidR="00D01FF1">
        <w:rPr>
          <w:rFonts w:ascii="Arial" w:eastAsia="Times New Roman" w:hAnsi="Arial" w:cs="Arial"/>
          <w:bCs/>
          <w:sz w:val="24"/>
          <w:szCs w:val="24"/>
          <w:lang w:val="pl-PL"/>
        </w:rPr>
        <w:t>24</w:t>
      </w: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.0</w:t>
      </w:r>
      <w:r w:rsidR="00DA2639" w:rsidRPr="00D01FF1">
        <w:rPr>
          <w:rFonts w:ascii="Arial" w:eastAsia="Times New Roman" w:hAnsi="Arial" w:cs="Arial"/>
          <w:bCs/>
          <w:sz w:val="24"/>
          <w:szCs w:val="24"/>
          <w:lang w:val="pl-PL"/>
        </w:rPr>
        <w:t>9</w:t>
      </w: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.2021 r. do godziny 1</w:t>
      </w:r>
      <w:r w:rsidR="00D01FF1">
        <w:rPr>
          <w:rFonts w:ascii="Arial" w:eastAsia="Times New Roman" w:hAnsi="Arial" w:cs="Arial"/>
          <w:bCs/>
          <w:sz w:val="24"/>
          <w:szCs w:val="24"/>
          <w:lang w:val="pl-PL"/>
        </w:rPr>
        <w:t>4</w:t>
      </w:r>
      <w:r w:rsidRPr="00D01FF1">
        <w:rPr>
          <w:rFonts w:ascii="Arial" w:eastAsia="Times New Roman" w:hAnsi="Arial" w:cs="Arial"/>
          <w:bCs/>
          <w:sz w:val="24"/>
          <w:szCs w:val="24"/>
          <w:lang w:val="pl-PL"/>
        </w:rPr>
        <w:t>.00.  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Dokumenty, które wpłyną do </w:t>
      </w:r>
      <w:r w:rsidR="00DA2639"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Centrum 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po upływie wyżej określonego terminu nie będą rozpatrywane.</w:t>
      </w:r>
    </w:p>
    <w:p w:rsidR="00133E52" w:rsidRPr="00D01FF1" w:rsidRDefault="00133E52" w:rsidP="00D01FF1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>Kandydaci spełniający wymagania formalne zostaną telefonicznie powiadomieni o terminie rozmowy kwalifikacyjnej.</w:t>
      </w:r>
    </w:p>
    <w:p w:rsidR="00133E52" w:rsidRPr="00D01FF1" w:rsidRDefault="00133E52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Informacje dodatkowe można uzyskać pod numerami telefonów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>515437917</w:t>
      </w:r>
      <w:r w:rsidRPr="00D01FF1">
        <w:rPr>
          <w:rFonts w:ascii="Arial" w:eastAsia="Times New Roman" w:hAnsi="Arial" w:cs="Arial"/>
          <w:sz w:val="24"/>
          <w:szCs w:val="24"/>
          <w:lang w:val="pl-PL"/>
        </w:rPr>
        <w:t xml:space="preserve"> lub </w:t>
      </w:r>
      <w:r w:rsidR="00D01FF1">
        <w:rPr>
          <w:rFonts w:ascii="Arial" w:eastAsia="Times New Roman" w:hAnsi="Arial" w:cs="Arial"/>
          <w:sz w:val="24"/>
          <w:szCs w:val="24"/>
          <w:lang w:val="pl-PL"/>
        </w:rPr>
        <w:t>683410711.</w:t>
      </w:r>
    </w:p>
    <w:p w:rsidR="00D01FF1" w:rsidRDefault="00D01FF1" w:rsidP="00D01FF1">
      <w:pPr>
        <w:spacing w:after="300" w:line="405" w:lineRule="atLeast"/>
        <w:jc w:val="center"/>
        <w:rPr>
          <w:sz w:val="24"/>
          <w:szCs w:val="24"/>
          <w:lang w:val="pl-PL"/>
        </w:rPr>
      </w:pPr>
    </w:p>
    <w:p w:rsidR="00D01FF1" w:rsidRDefault="00D01FF1" w:rsidP="00D01FF1">
      <w:pPr>
        <w:spacing w:after="300" w:line="405" w:lineRule="atLeast"/>
        <w:jc w:val="center"/>
        <w:rPr>
          <w:sz w:val="24"/>
          <w:szCs w:val="24"/>
          <w:lang w:val="pl-PL"/>
        </w:rPr>
      </w:pPr>
    </w:p>
    <w:p w:rsidR="00D01FF1" w:rsidRDefault="00D01FF1" w:rsidP="00D01FF1">
      <w:pPr>
        <w:spacing w:after="300" w:line="405" w:lineRule="atLeast"/>
        <w:jc w:val="center"/>
        <w:rPr>
          <w:sz w:val="24"/>
          <w:szCs w:val="24"/>
          <w:lang w:val="pl-PL"/>
        </w:rPr>
      </w:pPr>
    </w:p>
    <w:p w:rsidR="00D01FF1" w:rsidRDefault="00D01FF1" w:rsidP="00D01FF1">
      <w:pPr>
        <w:spacing w:after="300" w:line="405" w:lineRule="atLeast"/>
        <w:jc w:val="center"/>
        <w:rPr>
          <w:sz w:val="24"/>
          <w:szCs w:val="24"/>
          <w:lang w:val="pl-PL"/>
        </w:rPr>
      </w:pPr>
    </w:p>
    <w:p w:rsidR="00D01FF1" w:rsidRPr="00D01FF1" w:rsidRDefault="00D01FF1" w:rsidP="00D01FF1">
      <w:pPr>
        <w:spacing w:after="300" w:line="405" w:lineRule="atLeast"/>
        <w:jc w:val="center"/>
        <w:rPr>
          <w:sz w:val="24"/>
          <w:szCs w:val="24"/>
          <w:lang w:val="pl-PL"/>
        </w:rPr>
      </w:pPr>
      <w:r w:rsidRPr="00D01FF1">
        <w:rPr>
          <w:sz w:val="24"/>
          <w:szCs w:val="24"/>
          <w:lang w:val="pl-PL"/>
        </w:rPr>
        <w:lastRenderedPageBreak/>
        <w:t>KLAUZULA INFORMACYJNA</w:t>
      </w:r>
    </w:p>
    <w:p w:rsidR="00D01FF1" w:rsidRPr="00D01FF1" w:rsidRDefault="00D01FF1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  <w:r w:rsidRPr="00D01FF1">
        <w:rPr>
          <w:sz w:val="24"/>
          <w:szCs w:val="24"/>
          <w:lang w:val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1) Administratorem Państwa danych jest Centrum Usług Społecznych w Szczańcu (adres: 66-225 Szczaniec, ul. Herbowa 30, e-mail: cus@szczaniec.pl) 2) Administrator wyznaczył Inspektora Ochrony Danych, z którym mogą się Państwo kontaktować we wszystkich sprawach dotyczących przetwarzania danych osobowych za pośrednictwem adresu email: inspektor@cbi24.pl lub pisemnie na adres Administratora. 3) Państwa dane osobowe będą przetwarzane w celu przeprowadzenia postępowania rekrutacyjnego. Podanie innych danych jest dobrowolne i następuje na podstawie Państwa zgody, która może zostać w dowolnym czasie wycofana. Administrator będzie przetwarzał Państwa dane osobowe także w kolejnych postępowaniach rekrutacyjnych, jeżeli wyrażą Państwo na to zgodę. 4) W związku z powyższym podstawę prawną przetwarzania Państwa danych osobowych stanowią: a) art. 6 ust. 1 lit. c RODO w związku z art. 221 § 1 oraz § 3-5- ustawy z 26 czerwca 1974 r. Kodeks pracy (t.j. Dz. U. z 2019 r. poz. 1040 ze zm.) oraz art. 6 i 11 ustawy z 21 listopada 2008 r. o pracownikach samorządowych (t.j. Dz. U. z 2019 r. poz. 1282); b) art. 6 ust. 1 lit. b RODO; c) art. 6 ust. 1 lit. a RODO. 5) 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 6) Państwa dane będą przetwarzane w sposób zautomatyzowany, lecz nie będą podlegały zautomatyzowanemu podejmowaniu decyzji, w tym o profilowaniu. 7) Państwa dane nie będą przekazywane poza Europejski Obszar Gospodarczy (obejmujący Unię Europejską, Norwegię, Liechtenstein i Islandię). 8) W związku z przetwarzaniem Państwa danych osobowych, przysługują Państwu następujące prawa: 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w sytuacji, gdy uzna Pani/Pan, że przetwarzanie danych osobowych narusza przepisy </w:t>
      </w:r>
      <w:r w:rsidRPr="00D01FF1">
        <w:rPr>
          <w:sz w:val="24"/>
          <w:szCs w:val="24"/>
          <w:lang w:val="pl-PL"/>
        </w:rPr>
        <w:lastRenderedPageBreak/>
        <w:t>ogólnego rozporządzenia o ochronie danych osobowych (RODO); e) w zakresie, w jakim podstawą przetwarzania Państwa danych osobowych jest zgoda, przysługuje Państwu prawo do jej wycofania. Wycofanie zgody nie ma wpływu na zgodność z prawem przetwarzania, którego dokonano na podstawie zgody przed jej wycofaniem. 9) 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10)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D01FF1" w:rsidRPr="001E26A0" w:rsidRDefault="00D01FF1" w:rsidP="00133E52">
      <w:pPr>
        <w:spacing w:after="300" w:line="405" w:lineRule="atLeast"/>
        <w:rPr>
          <w:rFonts w:ascii="Arial" w:eastAsia="Times New Roman" w:hAnsi="Arial" w:cs="Arial"/>
          <w:sz w:val="24"/>
          <w:szCs w:val="24"/>
          <w:lang w:val="pl-PL"/>
        </w:rPr>
      </w:pPr>
    </w:p>
    <w:p w:rsidR="00350718" w:rsidRPr="00133E52" w:rsidRDefault="00133E52" w:rsidP="009C6E9D">
      <w:pPr>
        <w:spacing w:before="100" w:beforeAutospacing="1" w:after="100" w:afterAutospacing="1" w:line="240" w:lineRule="auto"/>
        <w:ind w:left="720"/>
        <w:rPr>
          <w:lang w:val="pl-PL"/>
        </w:rPr>
      </w:pPr>
      <w:r w:rsidRPr="001E26A0">
        <w:rPr>
          <w:rFonts w:ascii="Arial" w:eastAsia="Times New Roman" w:hAnsi="Arial" w:cs="Arial"/>
          <w:sz w:val="21"/>
          <w:szCs w:val="21"/>
          <w:lang w:val="pl-PL"/>
        </w:rPr>
        <w:t xml:space="preserve"> </w:t>
      </w:r>
    </w:p>
    <w:sectPr w:rsidR="00350718" w:rsidRPr="00133E52" w:rsidSect="0035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FF"/>
    <w:multiLevelType w:val="multilevel"/>
    <w:tmpl w:val="A8B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17D26"/>
    <w:multiLevelType w:val="multilevel"/>
    <w:tmpl w:val="D6029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05CEE"/>
    <w:multiLevelType w:val="multilevel"/>
    <w:tmpl w:val="D6028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541CD"/>
    <w:multiLevelType w:val="multilevel"/>
    <w:tmpl w:val="3334A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407F5"/>
    <w:multiLevelType w:val="multilevel"/>
    <w:tmpl w:val="F51C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607E"/>
    <w:multiLevelType w:val="multilevel"/>
    <w:tmpl w:val="035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D68A2"/>
    <w:multiLevelType w:val="multilevel"/>
    <w:tmpl w:val="9AE6F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C391A"/>
    <w:multiLevelType w:val="multilevel"/>
    <w:tmpl w:val="C91A7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2042A"/>
    <w:multiLevelType w:val="multilevel"/>
    <w:tmpl w:val="E360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820E7"/>
    <w:multiLevelType w:val="multilevel"/>
    <w:tmpl w:val="E24C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44DD4"/>
    <w:multiLevelType w:val="multilevel"/>
    <w:tmpl w:val="09B0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C1D9E"/>
    <w:multiLevelType w:val="multilevel"/>
    <w:tmpl w:val="DA36D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D5AA6"/>
    <w:multiLevelType w:val="multilevel"/>
    <w:tmpl w:val="AD40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965ED"/>
    <w:multiLevelType w:val="multilevel"/>
    <w:tmpl w:val="182E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16E0D"/>
    <w:multiLevelType w:val="multilevel"/>
    <w:tmpl w:val="59CC4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7348"/>
    <w:multiLevelType w:val="multilevel"/>
    <w:tmpl w:val="9E10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D4FEE"/>
    <w:multiLevelType w:val="multilevel"/>
    <w:tmpl w:val="ACB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E799C"/>
    <w:multiLevelType w:val="multilevel"/>
    <w:tmpl w:val="665A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05EC9"/>
    <w:multiLevelType w:val="multilevel"/>
    <w:tmpl w:val="175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7"/>
  </w:num>
  <w:num w:numId="8">
    <w:abstractNumId w:val="13"/>
  </w:num>
  <w:num w:numId="9">
    <w:abstractNumId w:val="18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33E52"/>
    <w:rsid w:val="000A1078"/>
    <w:rsid w:val="00133E52"/>
    <w:rsid w:val="001B6743"/>
    <w:rsid w:val="001C0B39"/>
    <w:rsid w:val="001E26A0"/>
    <w:rsid w:val="00272C17"/>
    <w:rsid w:val="002C2869"/>
    <w:rsid w:val="00324AFC"/>
    <w:rsid w:val="00350718"/>
    <w:rsid w:val="00350CCC"/>
    <w:rsid w:val="00432F46"/>
    <w:rsid w:val="00470F81"/>
    <w:rsid w:val="004A5A13"/>
    <w:rsid w:val="00615C66"/>
    <w:rsid w:val="006B76CE"/>
    <w:rsid w:val="00941797"/>
    <w:rsid w:val="009C4F32"/>
    <w:rsid w:val="009C6E9D"/>
    <w:rsid w:val="00A166B1"/>
    <w:rsid w:val="00A214E6"/>
    <w:rsid w:val="00A76DAA"/>
    <w:rsid w:val="00D01FF1"/>
    <w:rsid w:val="00DA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718"/>
  </w:style>
  <w:style w:type="paragraph" w:styleId="Nagwek1">
    <w:name w:val="heading 1"/>
    <w:basedOn w:val="Normalny"/>
    <w:link w:val="Nagwek1Znak"/>
    <w:uiPriority w:val="9"/>
    <w:qFormat/>
    <w:rsid w:val="00133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33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3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133E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133E5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33E52"/>
    <w:rPr>
      <w:b/>
      <w:bCs/>
    </w:rPr>
  </w:style>
  <w:style w:type="character" w:styleId="Uwydatnienie">
    <w:name w:val="Emphasis"/>
    <w:basedOn w:val="Domylnaczcionkaakapitu"/>
    <w:uiPriority w:val="20"/>
    <w:qFormat/>
    <w:rsid w:val="00133E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296">
          <w:marLeft w:val="0"/>
          <w:marRight w:val="0"/>
          <w:marTop w:val="0"/>
          <w:marBottom w:val="0"/>
          <w:divBdr>
            <w:top w:val="single" w:sz="12" w:space="0" w:color="136597"/>
            <w:left w:val="none" w:sz="0" w:space="0" w:color="auto"/>
            <w:bottom w:val="single" w:sz="12" w:space="0" w:color="F7F5F5"/>
            <w:right w:val="none" w:sz="0" w:space="0" w:color="auto"/>
          </w:divBdr>
          <w:divsChild>
            <w:div w:id="1191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926">
                  <w:marLeft w:val="0"/>
                  <w:marRight w:val="0"/>
                  <w:marTop w:val="375"/>
                  <w:marBottom w:val="375"/>
                  <w:divBdr>
                    <w:top w:val="single" w:sz="2" w:space="0" w:color="E7E7E7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  <w:divsChild>
                    <w:div w:id="13995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90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9650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662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@szcza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OPS</cp:lastModifiedBy>
  <cp:revision>2</cp:revision>
  <cp:lastPrinted>2021-09-03T06:45:00Z</cp:lastPrinted>
  <dcterms:created xsi:type="dcterms:W3CDTF">2021-09-03T07:35:00Z</dcterms:created>
  <dcterms:modified xsi:type="dcterms:W3CDTF">2021-09-03T07:35:00Z</dcterms:modified>
</cp:coreProperties>
</file>